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8C054EC" w14:textId="77777777" w:rsidR="005B594D" w:rsidRPr="005B594D" w:rsidRDefault="005B594D" w:rsidP="005B594D">
      <w:pPr>
        <w:pStyle w:val="Nzev"/>
        <w:pBdr>
          <w:bottom w:val="none" w:sz="0" w:space="0" w:color="auto"/>
        </w:pBdr>
        <w:rPr>
          <w:rFonts w:ascii="Gloriola Std" w:hAnsi="Gloriola Std"/>
          <w:b/>
          <w:color w:val="auto"/>
        </w:rPr>
      </w:pPr>
      <w:r w:rsidRPr="005B594D">
        <w:rPr>
          <w:rFonts w:ascii="Gloriola Std" w:hAnsi="Gloriola Std"/>
          <w:b/>
          <w:color w:val="auto"/>
        </w:rPr>
        <w:t>Reklamační formulář</w:t>
      </w:r>
    </w:p>
    <w:p w14:paraId="0586E623" w14:textId="77777777" w:rsidR="005B594D" w:rsidRDefault="005B594D" w:rsidP="005B594D">
      <w:pPr>
        <w:rPr>
          <w:rFonts w:ascii="Gloriola Std" w:hAnsi="Gloriola Std"/>
        </w:rPr>
      </w:pPr>
      <w:r>
        <w:rPr>
          <w:rFonts w:ascii="Gloriola Std" w:hAnsi="Gloriola Std"/>
        </w:rPr>
        <w:t xml:space="preserve">Vážení zákazníci, </w:t>
      </w:r>
    </w:p>
    <w:p w14:paraId="23377EB2" w14:textId="77777777" w:rsidR="005B594D" w:rsidRDefault="005B594D" w:rsidP="005B594D">
      <w:pPr>
        <w:rPr>
          <w:rFonts w:ascii="Gloriola Std" w:hAnsi="Gloriola Std"/>
        </w:rPr>
      </w:pPr>
    </w:p>
    <w:tbl>
      <w:tblPr>
        <w:tblStyle w:val="Mkatabulky"/>
        <w:tblpPr w:leftFromText="141" w:rightFromText="141" w:vertAnchor="text" w:horzAnchor="margin" w:tblpY="3838"/>
        <w:tblW w:w="0" w:type="auto"/>
        <w:tblLook w:val="04A0" w:firstRow="1" w:lastRow="0" w:firstColumn="1" w:lastColumn="0" w:noHBand="0" w:noVBand="1"/>
      </w:tblPr>
      <w:tblGrid>
        <w:gridCol w:w="9627"/>
      </w:tblGrid>
      <w:tr w:rsidR="005B594D" w14:paraId="721B1A88" w14:textId="77777777" w:rsidTr="005B594D">
        <w:tc>
          <w:tcPr>
            <w:tcW w:w="9777" w:type="dxa"/>
          </w:tcPr>
          <w:p w14:paraId="23042C10" w14:textId="77777777" w:rsidR="005B594D" w:rsidRDefault="005B594D" w:rsidP="005B594D">
            <w:pPr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>Z</w:t>
            </w:r>
            <w:r w:rsidRPr="004D052D">
              <w:rPr>
                <w:rFonts w:ascii="Gloriola Std" w:hAnsi="Gloriola Std"/>
              </w:rPr>
              <w:t>dravotnické zařízení:</w:t>
            </w:r>
          </w:p>
        </w:tc>
      </w:tr>
      <w:tr w:rsidR="005B594D" w14:paraId="6746DA52" w14:textId="77777777" w:rsidTr="005B594D">
        <w:tc>
          <w:tcPr>
            <w:tcW w:w="9777" w:type="dxa"/>
          </w:tcPr>
          <w:p w14:paraId="14D5C081" w14:textId="77777777" w:rsidR="005B594D" w:rsidRDefault="005B594D" w:rsidP="005B594D">
            <w:pPr>
              <w:rPr>
                <w:rFonts w:ascii="Gloriola Std" w:hAnsi="Gloriola Std"/>
              </w:rPr>
            </w:pPr>
            <w:r w:rsidRPr="004D052D">
              <w:rPr>
                <w:rFonts w:ascii="Gloriola Std" w:hAnsi="Gloriola Std"/>
              </w:rPr>
              <w:t>Kontaktní osoba</w:t>
            </w:r>
            <w:r>
              <w:rPr>
                <w:rFonts w:ascii="Gloriola Std" w:hAnsi="Gloriola Std"/>
              </w:rPr>
              <w:t xml:space="preserve">: </w:t>
            </w:r>
          </w:p>
        </w:tc>
      </w:tr>
      <w:tr w:rsidR="005B594D" w14:paraId="3C3C59F1" w14:textId="77777777" w:rsidTr="005B594D">
        <w:tc>
          <w:tcPr>
            <w:tcW w:w="9777" w:type="dxa"/>
          </w:tcPr>
          <w:p w14:paraId="2432643E" w14:textId="77777777" w:rsidR="005B594D" w:rsidRDefault="005B594D" w:rsidP="005B594D">
            <w:pPr>
              <w:rPr>
                <w:rFonts w:ascii="Gloriola Std" w:hAnsi="Gloriola Std"/>
              </w:rPr>
            </w:pPr>
            <w:r w:rsidRPr="004D052D">
              <w:rPr>
                <w:rFonts w:ascii="Gloriola Std" w:hAnsi="Gloriola Std"/>
              </w:rPr>
              <w:t>Spojení na kontaktní osobu</w:t>
            </w:r>
            <w:r>
              <w:rPr>
                <w:rFonts w:ascii="Gloriola Std" w:hAnsi="Gloriola Std"/>
              </w:rPr>
              <w:t>:</w:t>
            </w:r>
          </w:p>
        </w:tc>
      </w:tr>
      <w:tr w:rsidR="005B594D" w14:paraId="00E2C74A" w14:textId="77777777" w:rsidTr="005B594D">
        <w:tc>
          <w:tcPr>
            <w:tcW w:w="9777" w:type="dxa"/>
          </w:tcPr>
          <w:p w14:paraId="72534DF6" w14:textId="77777777" w:rsidR="005B594D" w:rsidRDefault="005B594D" w:rsidP="005B594D">
            <w:pPr>
              <w:rPr>
                <w:rFonts w:ascii="Gloriola Std" w:hAnsi="Gloriola Std"/>
              </w:rPr>
            </w:pPr>
            <w:r w:rsidRPr="004D052D">
              <w:rPr>
                <w:rFonts w:ascii="Gloriola Std" w:hAnsi="Gloriola Std"/>
              </w:rPr>
              <w:t>Jméno chirurga</w:t>
            </w:r>
            <w:r>
              <w:rPr>
                <w:rFonts w:ascii="Gloriola Std" w:hAnsi="Gloriola Std"/>
              </w:rPr>
              <w:t>:</w:t>
            </w:r>
          </w:p>
        </w:tc>
      </w:tr>
      <w:tr w:rsidR="005B594D" w14:paraId="112D4DB0" w14:textId="77777777" w:rsidTr="005B594D">
        <w:tc>
          <w:tcPr>
            <w:tcW w:w="9777" w:type="dxa"/>
          </w:tcPr>
          <w:p w14:paraId="17040B2C" w14:textId="77777777" w:rsidR="005B594D" w:rsidRDefault="005B594D" w:rsidP="005B594D">
            <w:pPr>
              <w:rPr>
                <w:rFonts w:ascii="Gloriola Std" w:hAnsi="Gloriola Std"/>
              </w:rPr>
            </w:pPr>
            <w:r w:rsidRPr="004D052D">
              <w:rPr>
                <w:rFonts w:ascii="Gloriola Std" w:hAnsi="Gloriola Std"/>
              </w:rPr>
              <w:t>Katalogové číslo</w:t>
            </w:r>
            <w:r>
              <w:rPr>
                <w:rFonts w:ascii="Gloriola Std" w:hAnsi="Gloriola Std"/>
              </w:rPr>
              <w:t>:</w:t>
            </w:r>
          </w:p>
        </w:tc>
      </w:tr>
      <w:tr w:rsidR="005B594D" w14:paraId="25F426F9" w14:textId="77777777" w:rsidTr="005B594D">
        <w:tc>
          <w:tcPr>
            <w:tcW w:w="9777" w:type="dxa"/>
          </w:tcPr>
          <w:p w14:paraId="120A087C" w14:textId="77777777" w:rsidR="005B594D" w:rsidRDefault="005B594D" w:rsidP="005B594D">
            <w:pPr>
              <w:rPr>
                <w:rFonts w:ascii="Gloriola Std" w:hAnsi="Gloriola Std"/>
              </w:rPr>
            </w:pPr>
            <w:r w:rsidRPr="004D052D">
              <w:rPr>
                <w:rFonts w:ascii="Gloriola Std" w:hAnsi="Gloriola Std"/>
              </w:rPr>
              <w:t>Sériové číslo</w:t>
            </w:r>
            <w:r>
              <w:rPr>
                <w:rFonts w:ascii="Gloriola Std" w:hAnsi="Gloriola Std"/>
              </w:rPr>
              <w:t>:</w:t>
            </w:r>
          </w:p>
        </w:tc>
      </w:tr>
      <w:tr w:rsidR="005B594D" w14:paraId="5049D706" w14:textId="77777777" w:rsidTr="005B594D">
        <w:tc>
          <w:tcPr>
            <w:tcW w:w="9777" w:type="dxa"/>
          </w:tcPr>
          <w:p w14:paraId="2287D6D8" w14:textId="77777777" w:rsidR="005B594D" w:rsidRDefault="005B594D" w:rsidP="005B594D">
            <w:pPr>
              <w:rPr>
                <w:rFonts w:ascii="Gloriola Std" w:hAnsi="Gloriola Std"/>
              </w:rPr>
            </w:pPr>
            <w:r w:rsidRPr="004D052D">
              <w:rPr>
                <w:rFonts w:ascii="Gloriola Std" w:hAnsi="Gloriola Std"/>
              </w:rPr>
              <w:t xml:space="preserve">Datum </w:t>
            </w:r>
            <w:r>
              <w:rPr>
                <w:rFonts w:ascii="Gloriola Std" w:hAnsi="Gloriola Std"/>
              </w:rPr>
              <w:t>události:</w:t>
            </w:r>
          </w:p>
        </w:tc>
      </w:tr>
      <w:tr w:rsidR="005B594D" w14:paraId="0D937418" w14:textId="77777777" w:rsidTr="005B594D">
        <w:tc>
          <w:tcPr>
            <w:tcW w:w="9777" w:type="dxa"/>
          </w:tcPr>
          <w:p w14:paraId="3BCAEC5D" w14:textId="77777777" w:rsidR="005B594D" w:rsidRDefault="005B594D" w:rsidP="005B594D">
            <w:pPr>
              <w:rPr>
                <w:rFonts w:ascii="Gloriola Std" w:hAnsi="Gloriola Std"/>
              </w:rPr>
            </w:pPr>
            <w:r w:rsidRPr="004D052D">
              <w:rPr>
                <w:rFonts w:ascii="Gloriola Std" w:hAnsi="Gloriola Std"/>
              </w:rPr>
              <w:t xml:space="preserve">Popis </w:t>
            </w:r>
            <w:r>
              <w:rPr>
                <w:rFonts w:ascii="Gloriola Std" w:hAnsi="Gloriola Std"/>
              </w:rPr>
              <w:t>události:</w:t>
            </w:r>
          </w:p>
          <w:p w14:paraId="72DA9296" w14:textId="77777777" w:rsidR="005B594D" w:rsidRDefault="005B594D" w:rsidP="005B594D">
            <w:pPr>
              <w:rPr>
                <w:rFonts w:ascii="Gloriola Std" w:hAnsi="Gloriola Std"/>
              </w:rPr>
            </w:pPr>
          </w:p>
          <w:p w14:paraId="4636666C" w14:textId="77777777" w:rsidR="005B594D" w:rsidRDefault="005B594D" w:rsidP="005B594D">
            <w:pPr>
              <w:rPr>
                <w:rFonts w:ascii="Gloriola Std" w:hAnsi="Gloriola Std"/>
              </w:rPr>
            </w:pPr>
          </w:p>
          <w:p w14:paraId="300426A9" w14:textId="77777777" w:rsidR="005B594D" w:rsidRDefault="005B594D" w:rsidP="005B594D">
            <w:pPr>
              <w:rPr>
                <w:rFonts w:ascii="Gloriola Std" w:hAnsi="Gloriola Std"/>
              </w:rPr>
            </w:pPr>
            <w:r>
              <w:rPr>
                <w:rFonts w:ascii="Gloriola Std" w:hAnsi="Gloriola Std"/>
                <w:noProof/>
              </w:rPr>
              <w:drawing>
                <wp:anchor distT="0" distB="0" distL="0" distR="0" simplePos="0" relativeHeight="251659264" behindDoc="1" locked="0" layoutInCell="1" allowOverlap="1" wp14:anchorId="7DC8654C" wp14:editId="0BE3103F">
                  <wp:simplePos x="0" y="0"/>
                  <wp:positionH relativeFrom="column">
                    <wp:posOffset>3093085</wp:posOffset>
                  </wp:positionH>
                  <wp:positionV relativeFrom="paragraph">
                    <wp:posOffset>34925</wp:posOffset>
                  </wp:positionV>
                  <wp:extent cx="3759835" cy="3009900"/>
                  <wp:effectExtent l="0" t="0" r="0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835" cy="3009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A4BEAAD" w14:textId="77777777" w:rsidR="005B594D" w:rsidRDefault="005B594D" w:rsidP="005B594D">
            <w:pPr>
              <w:rPr>
                <w:rFonts w:ascii="Gloriola Std" w:hAnsi="Gloriola Std"/>
              </w:rPr>
            </w:pPr>
          </w:p>
          <w:p w14:paraId="3D76BB0D" w14:textId="77777777" w:rsidR="005B594D" w:rsidRDefault="005B594D" w:rsidP="005B594D">
            <w:pPr>
              <w:rPr>
                <w:rFonts w:ascii="Gloriola Std" w:hAnsi="Gloriola Std"/>
              </w:rPr>
            </w:pPr>
          </w:p>
          <w:p w14:paraId="0EF2B126" w14:textId="77777777" w:rsidR="005B594D" w:rsidRDefault="005B594D" w:rsidP="005B594D">
            <w:pPr>
              <w:rPr>
                <w:rFonts w:ascii="Gloriola Std" w:hAnsi="Gloriola Std"/>
              </w:rPr>
            </w:pPr>
          </w:p>
          <w:p w14:paraId="0F82C6F7" w14:textId="77777777" w:rsidR="005B594D" w:rsidRDefault="005B594D" w:rsidP="005B594D">
            <w:pPr>
              <w:rPr>
                <w:rFonts w:ascii="Gloriola Std" w:hAnsi="Gloriola Std"/>
              </w:rPr>
            </w:pPr>
          </w:p>
          <w:p w14:paraId="2717A223" w14:textId="77777777" w:rsidR="005B594D" w:rsidRDefault="005B594D" w:rsidP="005B594D">
            <w:pPr>
              <w:rPr>
                <w:rFonts w:ascii="Gloriola Std" w:hAnsi="Gloriola Std"/>
              </w:rPr>
            </w:pPr>
          </w:p>
          <w:p w14:paraId="50B3D93A" w14:textId="77777777" w:rsidR="005B594D" w:rsidRDefault="005B594D" w:rsidP="005B594D">
            <w:pPr>
              <w:rPr>
                <w:rFonts w:ascii="Gloriola Std" w:hAnsi="Gloriola Std"/>
              </w:rPr>
            </w:pPr>
          </w:p>
          <w:p w14:paraId="1EA16EF9" w14:textId="77777777" w:rsidR="005B594D" w:rsidRDefault="005B594D" w:rsidP="005B594D">
            <w:pPr>
              <w:rPr>
                <w:rFonts w:ascii="Gloriola Std" w:hAnsi="Gloriola Std"/>
              </w:rPr>
            </w:pPr>
          </w:p>
          <w:p w14:paraId="322B0553" w14:textId="77777777" w:rsidR="005B594D" w:rsidRDefault="005B594D" w:rsidP="005B594D">
            <w:pPr>
              <w:rPr>
                <w:rFonts w:ascii="Gloriola Std" w:hAnsi="Gloriola Std"/>
              </w:rPr>
            </w:pPr>
          </w:p>
          <w:p w14:paraId="377803D7" w14:textId="77777777" w:rsidR="005B594D" w:rsidRPr="004D052D" w:rsidRDefault="005B594D" w:rsidP="005B594D">
            <w:pPr>
              <w:rPr>
                <w:rFonts w:ascii="Gloriola Std" w:hAnsi="Gloriola Std"/>
              </w:rPr>
            </w:pPr>
          </w:p>
          <w:p w14:paraId="12381BE9" w14:textId="77777777" w:rsidR="005B594D" w:rsidRDefault="005B594D" w:rsidP="005B594D">
            <w:pPr>
              <w:rPr>
                <w:rFonts w:ascii="Gloriola Std" w:hAnsi="Gloriola Std"/>
              </w:rPr>
            </w:pPr>
          </w:p>
        </w:tc>
      </w:tr>
    </w:tbl>
    <w:p w14:paraId="6CD963E7" w14:textId="77777777" w:rsidR="005B594D" w:rsidRDefault="005B594D" w:rsidP="005B594D">
      <w:pPr>
        <w:rPr>
          <w:rFonts w:ascii="Gloriola Std" w:hAnsi="Gloriola Std"/>
        </w:rPr>
      </w:pPr>
      <w:r>
        <w:rPr>
          <w:rFonts w:ascii="Gloriola Std" w:hAnsi="Gloriola Std"/>
        </w:rPr>
        <w:t>jelikož nám záleží na rychlém vyřízení reklamace, rádi bychom Vás požádali, abyste v případě reklamace vyplňovali následující formulář, kterým nám pomůžete identifikovat reklamovaný produkt a okolnosti, za kterých jste závadu zjistili.</w:t>
      </w:r>
    </w:p>
    <w:p w14:paraId="6ADA950B" w14:textId="77777777" w:rsidR="005B594D" w:rsidRDefault="005B594D" w:rsidP="005B594D">
      <w:pPr>
        <w:rPr>
          <w:rFonts w:ascii="Gloriola Std" w:hAnsi="Gloriola Std"/>
        </w:rPr>
      </w:pPr>
    </w:p>
    <w:p w14:paraId="5E94B836" w14:textId="77777777" w:rsidR="005B594D" w:rsidRDefault="005B594D" w:rsidP="005B594D">
      <w:pPr>
        <w:rPr>
          <w:rFonts w:ascii="Gloriola Std" w:hAnsi="Gloriola Std"/>
        </w:rPr>
      </w:pPr>
      <w:r>
        <w:rPr>
          <w:rFonts w:ascii="Gloriola Std" w:hAnsi="Gloriola Std"/>
        </w:rPr>
        <w:t xml:space="preserve">V případě, že posíláte současně i reklamovaný produkt (implantát), zajistěte prosím jeho dekontaminaci. V případě, že není možné produkt dekontaminovat, zřetelně jej označte jako kontaminovaný.  </w:t>
      </w:r>
    </w:p>
    <w:p w14:paraId="0A6BDB25" w14:textId="77777777" w:rsidR="005B594D" w:rsidRDefault="005B594D" w:rsidP="005B594D">
      <w:pPr>
        <w:rPr>
          <w:rFonts w:ascii="Gloriola Std" w:hAnsi="Gloriola Std"/>
        </w:rPr>
      </w:pPr>
    </w:p>
    <w:p w14:paraId="66C2C0A7" w14:textId="77777777" w:rsidR="005B594D" w:rsidRDefault="005B594D" w:rsidP="005B594D">
      <w:pPr>
        <w:rPr>
          <w:rFonts w:ascii="Gloriola Std" w:hAnsi="Gloriola Std"/>
        </w:rPr>
      </w:pPr>
      <w:r>
        <w:rPr>
          <w:rFonts w:ascii="Gloriola Std" w:hAnsi="Gloriola Std"/>
        </w:rPr>
        <w:t>Vyplněný formulář prosím odešlete na email info</w:t>
      </w:r>
      <w:r w:rsidRPr="00253DE5">
        <w:rPr>
          <w:rFonts w:ascii="Gloriola Std" w:hAnsi="Gloriola Std"/>
        </w:rPr>
        <w:t xml:space="preserve">@videris.cz nebo fax: </w:t>
      </w:r>
      <w:r w:rsidR="000D5929" w:rsidRPr="00253DE5">
        <w:rPr>
          <w:rFonts w:ascii="Gloriola Std" w:hAnsi="Gloriola Std"/>
        </w:rPr>
        <w:t>226 220 867</w:t>
      </w:r>
      <w:r w:rsidRPr="00253DE5">
        <w:rPr>
          <w:rFonts w:ascii="Gloriola Std" w:hAnsi="Gloriola Std"/>
        </w:rPr>
        <w:t>.</w:t>
      </w:r>
      <w:r w:rsidRPr="00253DE5">
        <w:rPr>
          <w:rFonts w:ascii="Gloriola Std" w:hAnsi="Gloriola Std"/>
        </w:rPr>
        <w:br/>
      </w:r>
    </w:p>
    <w:p w14:paraId="5865B8EF" w14:textId="77777777" w:rsidR="005B594D" w:rsidRPr="004D052D" w:rsidRDefault="005B594D" w:rsidP="005B594D">
      <w:pPr>
        <w:rPr>
          <w:rFonts w:ascii="Gloriola Std" w:hAnsi="Gloriola Std"/>
        </w:rPr>
      </w:pPr>
    </w:p>
    <w:p w14:paraId="517482BD" w14:textId="77777777" w:rsidR="00B77E55" w:rsidRPr="00B77E55" w:rsidRDefault="005B594D">
      <w:pPr>
        <w:rPr>
          <w:rFonts w:ascii="Gloriola Std" w:hAnsi="Gloriola Std"/>
        </w:rPr>
      </w:pPr>
      <w:r w:rsidRPr="008C0D29">
        <w:rPr>
          <w:rFonts w:ascii="Gloriola Std" w:hAnsi="Gloriola Std"/>
        </w:rPr>
        <w:t>Rev. VCZ-</w:t>
      </w:r>
      <w:r>
        <w:rPr>
          <w:rFonts w:ascii="Gloriola Std" w:hAnsi="Gloriola Std"/>
        </w:rPr>
        <w:t>15.</w:t>
      </w:r>
      <w:r w:rsidR="00253DE5">
        <w:rPr>
          <w:rFonts w:ascii="Gloriola Std" w:hAnsi="Gloriola Std"/>
        </w:rPr>
        <w:t>6</w:t>
      </w:r>
      <w:r>
        <w:rPr>
          <w:rFonts w:ascii="Gloriola Std" w:hAnsi="Gloriola Std"/>
        </w:rPr>
        <w:t>.20</w:t>
      </w:r>
      <w:r w:rsidR="00253DE5">
        <w:rPr>
          <w:rFonts w:ascii="Gloriola Std" w:hAnsi="Gloriola Std"/>
        </w:rPr>
        <w:t>20</w:t>
      </w:r>
    </w:p>
    <w:sectPr w:rsidR="00B77E55" w:rsidRPr="00B77E55">
      <w:headerReference w:type="default" r:id="rId10"/>
      <w:pgSz w:w="11905" w:h="16837"/>
      <w:pgMar w:top="3115" w:right="1134" w:bottom="5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D3CCF3" w14:textId="77777777" w:rsidR="00C5262E" w:rsidRDefault="00C5262E" w:rsidP="005B594D">
      <w:r>
        <w:separator/>
      </w:r>
    </w:p>
  </w:endnote>
  <w:endnote w:type="continuationSeparator" w:id="0">
    <w:p w14:paraId="35B6F36B" w14:textId="77777777" w:rsidR="00C5262E" w:rsidRDefault="00C5262E" w:rsidP="005B5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loriola Std">
    <w:altName w:val="Gloriola Std"/>
    <w:panose1 w:val="02000000000000000000"/>
    <w:charset w:val="00"/>
    <w:family w:val="modern"/>
    <w:notTrueType/>
    <w:pitch w:val="variable"/>
    <w:sig w:usb0="A00000AF" w:usb1="5000207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EBF899" w14:textId="77777777" w:rsidR="00C5262E" w:rsidRDefault="00C5262E" w:rsidP="005B594D">
      <w:r>
        <w:separator/>
      </w:r>
    </w:p>
  </w:footnote>
  <w:footnote w:type="continuationSeparator" w:id="0">
    <w:p w14:paraId="265D4B69" w14:textId="77777777" w:rsidR="00C5262E" w:rsidRDefault="00C5262E" w:rsidP="005B5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3A7BA" w14:textId="77777777" w:rsidR="005B594D" w:rsidRDefault="005B594D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A1C47C7" wp14:editId="39FA758F">
          <wp:simplePos x="0" y="0"/>
          <wp:positionH relativeFrom="column">
            <wp:posOffset>-714375</wp:posOffset>
          </wp:positionH>
          <wp:positionV relativeFrom="paragraph">
            <wp:posOffset>-461645</wp:posOffset>
          </wp:positionV>
          <wp:extent cx="7560945" cy="1549400"/>
          <wp:effectExtent l="0" t="0" r="0" b="0"/>
          <wp:wrapNone/>
          <wp:docPr id="2" name="Picture 4" descr="hl_cz_h_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l_cz_h_20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54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427"/>
    <w:rsid w:val="000D5929"/>
    <w:rsid w:val="00253DE5"/>
    <w:rsid w:val="0030464B"/>
    <w:rsid w:val="003F4B1F"/>
    <w:rsid w:val="005B594D"/>
    <w:rsid w:val="00B77E55"/>
    <w:rsid w:val="00C5262E"/>
    <w:rsid w:val="00C6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0780DD"/>
  <w15:docId w15:val="{5CA5F23F-3579-4E45-90FA-946325C9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table" w:styleId="Mkatabulky">
    <w:name w:val="Table Grid"/>
    <w:basedOn w:val="Normlntabulka"/>
    <w:rsid w:val="005B594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zev">
    <w:name w:val="Title"/>
    <w:basedOn w:val="Normln"/>
    <w:next w:val="Normln"/>
    <w:link w:val="NzevChar"/>
    <w:qFormat/>
    <w:rsid w:val="005B594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5B59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Propagace\VIDERIS\hl.papir_oblaky\hlavickovy_papir_V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522F684B92C448B88E23E1C9EDE244" ma:contentTypeVersion="13" ma:contentTypeDescription="Vytvoří nový dokument" ma:contentTypeScope="" ma:versionID="2d4c3fe4ab9806ffe520c842d309f1fc">
  <xsd:schema xmlns:xsd="http://www.w3.org/2001/XMLSchema" xmlns:xs="http://www.w3.org/2001/XMLSchema" xmlns:p="http://schemas.microsoft.com/office/2006/metadata/properties" xmlns:ns3="d10e8f94-1fd6-4f65-aa69-452da16555e6" xmlns:ns4="96534481-80d4-4140-a153-e37c818a94a5" targetNamespace="http://schemas.microsoft.com/office/2006/metadata/properties" ma:root="true" ma:fieldsID="a0fbf5f68c4093c31c1c854b1f12e4e6" ns3:_="" ns4:_="">
    <xsd:import namespace="d10e8f94-1fd6-4f65-aa69-452da16555e6"/>
    <xsd:import namespace="96534481-80d4-4140-a153-e37c818a94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e8f94-1fd6-4f65-aa69-452da16555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34481-80d4-4140-a153-e37c818a94a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4DD1B4-CC68-4577-9A26-507F362D7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0e8f94-1fd6-4f65-aa69-452da16555e6"/>
    <ds:schemaRef ds:uri="96534481-80d4-4140-a153-e37c818a94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DFF99E-6823-416A-96BC-F3CD32897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EC9ECD-09FA-459B-84E0-E7AAA6FDCE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hlavickovy_papir_VCZ</Template>
  <TotalTime>2</TotalTime>
  <Pages>1</Pages>
  <Words>108</Words>
  <Characters>641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GOPAS, a.s.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Lukešová</dc:creator>
  <cp:lastModifiedBy>Pálková Lucie</cp:lastModifiedBy>
  <cp:revision>2</cp:revision>
  <cp:lastPrinted>2009-12-07T08:12:00Z</cp:lastPrinted>
  <dcterms:created xsi:type="dcterms:W3CDTF">2020-06-15T06:59:00Z</dcterms:created>
  <dcterms:modified xsi:type="dcterms:W3CDTF">2020-06-15T06:59:00Z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0x0101007E522F684B92C448B88E23E1C9EDE244</vt:lpwstr>
  </property>
</Properties>
</file>